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0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B4D5C"/>
          <w:sz w:val="48"/>
          <w:szCs w:val="48"/>
        </w:rPr>
        <w:t xml:space="preserve">REVOPS DEEP DIVE</w:t>
      </w:r>
    </w:p>
    <w:p>
      <w:pPr>
        <w:spacing w:after="100"/>
        <w:jc w:val="center"/>
      </w:pPr>
      <w:r>
        <w:rPr>
          <w:rFonts w:ascii="Arial" w:cs="Arial" w:eastAsia="Arial" w:hAnsi="Arial"/>
          <w:color w:val="2E75B6"/>
          <w:sz w:val="36"/>
          <w:szCs w:val="36"/>
        </w:rPr>
        <w:t xml:space="preserve">Report Gathering Guide</w:t>
      </w:r>
    </w:p>
    <w:p>
      <w:pPr>
        <w:spacing w:after="200"/>
        <w:jc w:val="center"/>
      </w:pPr>
      <w:r>
        <w:rPr>
          <w:rFonts w:ascii="Arial" w:cs="Arial" w:eastAsia="Arial" w:hAnsi="Arial"/>
          <w:color w:val="718096"/>
          <w:sz w:val="24"/>
          <w:szCs w:val="24"/>
        </w:rPr>
        <w:t xml:space="preserve">Tier 2 Assessment — 70 Metrics from Operational Reports</w:t>
      </w:r>
    </w:p>
    <w:p>
      <w:pPr>
        <w:spacing w:after="600"/>
        <w:jc w:val="center"/>
      </w:pPr>
      <w:r>
        <w:rPr>
          <w:rFonts w:ascii="Arial" w:cs="Arial" w:eastAsia="Arial" w:hAnsi="Arial"/>
          <w:color w:val="E07A5F"/>
          <w:sz w:val="24"/>
          <w:szCs w:val="24"/>
        </w:rPr>
        <w:t xml:space="preserve">8 Reports · 8 Arms · 3–7 Days</w:t>
      </w:r>
    </w:p>
    <w:p>
      <w:pPr>
        <w:pBdr>
          <w:top w:val="single" w:color="2E75B6" w:sz="2" w:space="8"/>
        </w:pBdr>
        <w:spacing w:after="100"/>
        <w:jc w:val="center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therevopsguide.com</w:t>
      </w:r>
    </w:p>
    <w:p>
      <w:pPr>
        <w:jc w:val="center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TheRevOpsGuide LLC</w:t>
      </w:r>
    </w:p>
    <w:p>
      <w:r>
        <w:br w:type="page"/>
      </w:r>
    </w:p>
    <w:p>
      <w:pPr>
        <w:pStyle w:val="Heading1"/>
        <w:spacing w:before="300" w:after="150"/>
      </w:pPr>
      <w:r>
        <w:rPr>
          <w:rFonts w:ascii="Arial" w:cs="Arial" w:eastAsia="Arial" w:hAnsi="Arial"/>
          <w:b/>
          <w:bCs/>
          <w:color w:val="1B4D5C"/>
          <w:sz w:val="32"/>
          <w:szCs w:val="32"/>
        </w:rPr>
        <w:t xml:space="preserve">How to Use This Guide</w:t>
      </w:r>
    </w:p>
    <w:p>
      <w:pPr>
        <w:spacing w:after="120"/>
      </w:pPr>
      <w:r>
        <w:rPr>
          <w:rFonts w:ascii="Arial" w:cs="Arial" w:eastAsia="Arial" w:hAnsi="Arial"/>
          <w:color w:val="2D3748"/>
          <w:sz w:val="21"/>
          <w:szCs w:val="21"/>
        </w:rPr>
        <w:t xml:space="preserve">The Deep Dive evaluates 70 operational metrics — 64 across eight arms (8 per arm) plus 6 coordination metrics. Unlike the Pulse Check, these metrics come from actual data in your operational systems, not from memory.</w:t>
      </w:r>
    </w:p>
    <w:p>
      <w:pPr>
        <w:spacing w:after="120"/>
      </w:pPr>
      <w:r>
        <w:rPr>
          <w:rFonts w:ascii="Arial" w:cs="Arial" w:eastAsia="Arial" w:hAnsi="Arial"/>
          <w:color w:val="2D3748"/>
          <w:sz w:val="21"/>
          <w:szCs w:val="21"/>
        </w:rPr>
        <w:t xml:space="preserve">This guide tells you exactly which report to pull from which system for each metric. You don’t need all 70 — the minimum is 42 (60%). Skip entire arms that don’t apply to your business (e.g., Professional Services).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2D3748"/>
          <w:sz w:val="21"/>
          <w:szCs w:val="21"/>
        </w:rPr>
        <w:t xml:space="preserve">Estimated total data gathering time: 4–6 hours spread across 3–7 days. </w:t>
      </w:r>
      <w:r>
        <w:rPr>
          <w:rFonts w:ascii="Arial" w:cs="Arial" w:eastAsia="Arial" w:hAnsi="Arial"/>
          <w:color w:val="2D3748"/>
          <w:sz w:val="21"/>
          <w:szCs w:val="21"/>
        </w:rPr>
        <w:t xml:space="preserve">Your progress saves automatically. Close and come back anytime.</w:t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1B4D5C"/>
          <w:sz w:val="26"/>
          <w:szCs w:val="26"/>
        </w:rPr>
        <w:t xml:space="preserve">Reports Summary</w:t>
      </w:r>
    </w:p>
    <w:tbl>
      <w:tblPr>
        <w:tblW w:type="dxa" w:w="8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500"/>
        <w:gridCol w:w="3200"/>
        <w:gridCol w:w="1200"/>
        <w:gridCol w:w="960"/>
      </w:tblGrid>
      <w:tr>
        <w:tc>
          <w:tcPr>
            <w:tcW w:type="dxa" w:w="5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#</w:t>
            </w:r>
          </w:p>
        </w:tc>
        <w:tc>
          <w:tcPr>
            <w:tcW w:type="dxa" w:w="25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Arm</w:t>
            </w:r>
          </w:p>
        </w:tc>
        <w:tc>
          <w:tcPr>
            <w:tcW w:type="dxa" w:w="3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Report to Pull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Est. Time</w:t>
            </w:r>
          </w:p>
        </w:tc>
        <w:tc>
          <w:tcPr>
            <w:tcW w:type="dxa" w:w="9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Metrics</w:t>
            </w:r>
          </w:p>
        </w:tc>
      </w:tr>
      <w:tr>
        <w:tc>
          <w:tcPr>
            <w:tcW w:type="dxa" w:w="5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1</w:t>
            </w:r>
          </w:p>
        </w:tc>
        <w:tc>
          <w:tcPr>
            <w:tcW w:type="dxa" w:w="25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Sales Operations</w:t>
            </w:r>
          </w:p>
        </w:tc>
        <w:tc>
          <w:tcPr>
            <w:tcW w:type="dxa" w:w="3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CRM Pipeline Report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30 min</w:t>
            </w:r>
          </w:p>
        </w:tc>
        <w:tc>
          <w:tcPr>
            <w:tcW w:type="dxa" w:w="9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8</w:t>
            </w:r>
          </w:p>
        </w:tc>
      </w:tr>
      <w:tr>
        <w:tc>
          <w:tcPr>
            <w:tcW w:type="dxa" w:w="5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2</w:t>
            </w:r>
          </w:p>
        </w:tc>
        <w:tc>
          <w:tcPr>
            <w:tcW w:type="dxa" w:w="25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Marketing Operations</w:t>
            </w:r>
          </w:p>
        </w:tc>
        <w:tc>
          <w:tcPr>
            <w:tcW w:type="dxa" w:w="3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Marketing Performance Dashboard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30 min</w:t>
            </w:r>
          </w:p>
        </w:tc>
        <w:tc>
          <w:tcPr>
            <w:tcW w:type="dxa" w:w="9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8</w:t>
            </w:r>
          </w:p>
        </w:tc>
      </w:tr>
      <w:tr>
        <w:tc>
          <w:tcPr>
            <w:tcW w:type="dxa" w:w="5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3</w:t>
            </w:r>
          </w:p>
        </w:tc>
        <w:tc>
          <w:tcPr>
            <w:tcW w:type="dxa" w:w="25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Customer Success</w:t>
            </w:r>
          </w:p>
        </w:tc>
        <w:tc>
          <w:tcPr>
            <w:tcW w:type="dxa" w:w="3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Customer Health / Retention Report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45 min</w:t>
            </w:r>
          </w:p>
        </w:tc>
        <w:tc>
          <w:tcPr>
            <w:tcW w:type="dxa" w:w="9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8</w:t>
            </w:r>
          </w:p>
        </w:tc>
      </w:tr>
      <w:tr>
        <w:tc>
          <w:tcPr>
            <w:tcW w:type="dxa" w:w="5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4</w:t>
            </w:r>
          </w:p>
        </w:tc>
        <w:tc>
          <w:tcPr>
            <w:tcW w:type="dxa" w:w="25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Order-to-Cash</w:t>
            </w:r>
          </w:p>
        </w:tc>
        <w:tc>
          <w:tcPr>
            <w:tcW w:type="dxa" w:w="3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AR Aging + Billing Summary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20 min</w:t>
            </w:r>
          </w:p>
        </w:tc>
        <w:tc>
          <w:tcPr>
            <w:tcW w:type="dxa" w:w="9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8</w:t>
            </w:r>
          </w:p>
        </w:tc>
      </w:tr>
      <w:tr>
        <w:tc>
          <w:tcPr>
            <w:tcW w:type="dxa" w:w="5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5</w:t>
            </w:r>
          </w:p>
        </w:tc>
        <w:tc>
          <w:tcPr>
            <w:tcW w:type="dxa" w:w="25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Pricing &amp; Finance</w:t>
            </w:r>
          </w:p>
        </w:tc>
        <w:tc>
          <w:tcPr>
            <w:tcW w:type="dxa" w:w="3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Financial Summary / P&amp;L Excerpt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30 min</w:t>
            </w:r>
          </w:p>
        </w:tc>
        <w:tc>
          <w:tcPr>
            <w:tcW w:type="dxa" w:w="9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8</w:t>
            </w:r>
          </w:p>
        </w:tc>
      </w:tr>
      <w:tr>
        <w:tc>
          <w:tcPr>
            <w:tcW w:type="dxa" w:w="5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6</w:t>
            </w:r>
          </w:p>
        </w:tc>
        <w:tc>
          <w:tcPr>
            <w:tcW w:type="dxa" w:w="25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Professional Services</w:t>
            </w:r>
          </w:p>
        </w:tc>
        <w:tc>
          <w:tcPr>
            <w:tcW w:type="dxa" w:w="3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PS Utilization / Project Status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20 min</w:t>
            </w:r>
          </w:p>
        </w:tc>
        <w:tc>
          <w:tcPr>
            <w:tcW w:type="dxa" w:w="9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8</w:t>
            </w:r>
          </w:p>
        </w:tc>
      </w:tr>
      <w:tr>
        <w:tc>
          <w:tcPr>
            <w:tcW w:type="dxa" w:w="5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7</w:t>
            </w:r>
          </w:p>
        </w:tc>
        <w:tc>
          <w:tcPr>
            <w:tcW w:type="dxa" w:w="25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Data, Tech &amp; Reporting</w:t>
            </w:r>
          </w:p>
        </w:tc>
        <w:tc>
          <w:tcPr>
            <w:tcW w:type="dxa" w:w="3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System Usage / Tech Stack Audit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45 min</w:t>
            </w:r>
          </w:p>
        </w:tc>
        <w:tc>
          <w:tcPr>
            <w:tcW w:type="dxa" w:w="9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8</w:t>
            </w:r>
          </w:p>
        </w:tc>
      </w:tr>
      <w:tr>
        <w:tc>
          <w:tcPr>
            <w:tcW w:type="dxa" w:w="5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8</w:t>
            </w:r>
          </w:p>
        </w:tc>
        <w:tc>
          <w:tcPr>
            <w:tcW w:type="dxa" w:w="25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Planning &amp; Strategy</w:t>
            </w:r>
          </w:p>
        </w:tc>
        <w:tc>
          <w:tcPr>
            <w:tcW w:type="dxa" w:w="3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Territory / Quota / Planning Report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30 min</w:t>
            </w:r>
          </w:p>
        </w:tc>
        <w:tc>
          <w:tcPr>
            <w:tcW w:type="dxa" w:w="9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8</w:t>
            </w:r>
          </w:p>
        </w:tc>
      </w:tr>
      <w:tr>
        <w:tc>
          <w:tcPr>
            <w:tcW w:type="dxa" w:w="5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🧠</w:t>
            </w:r>
          </w:p>
        </w:tc>
        <w:tc>
          <w:tcPr>
            <w:tcW w:type="dxa" w:w="25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Coordination Intelligence</w:t>
            </w:r>
          </w:p>
        </w:tc>
        <w:tc>
          <w:tcPr>
            <w:tcW w:type="dxa" w:w="3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Cross-functional Data Pull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30 min</w:t>
            </w:r>
          </w:p>
        </w:tc>
        <w:tc>
          <w:tcPr>
            <w:tcW w:type="dxa" w:w="9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6</w:t>
            </w:r>
          </w:p>
        </w:tc>
      </w:tr>
    </w:tbl>
    <w:p>
      <w:pPr>
        <w:spacing w:before="200" w:after="100"/>
      </w:pPr>
    </w:p>
    <w:p>
      <w:pPr>
        <w:spacing w:after="120"/>
      </w:pPr>
      <w:r>
        <w:rPr>
          <w:rFonts w:ascii="Arial" w:cs="Arial" w:eastAsia="Arial" w:hAnsi="Arial"/>
          <w:b/>
          <w:bCs/>
          <w:color w:val="E07A5F"/>
          <w:sz w:val="21"/>
          <w:szCs w:val="21"/>
        </w:rPr>
        <w:t xml:space="preserve">Tip: </w:t>
      </w:r>
      <w:r>
        <w:rPr>
          <w:rFonts w:ascii="Arial" w:cs="Arial" w:eastAsia="Arial" w:hAnsi="Arial"/>
          <w:color w:val="2D3748"/>
          <w:sz w:val="21"/>
          <w:szCs w:val="21"/>
        </w:rPr>
        <w:t xml:space="preserve">Pull each report once and you’ll have the data for all metrics in that section. Don’t pull reports metric-by-metric.</w:t>
      </w:r>
    </w:p>
    <w:p>
      <w:r>
        <w:br w:type="page"/>
      </w:r>
    </w:p>
    <w:p>
      <w:pPr>
        <w:pStyle w:val="Heading1"/>
        <w:spacing w:before="300" w:after="150"/>
      </w:pPr>
      <w:r>
        <w:rPr>
          <w:rFonts w:ascii="Arial" w:cs="Arial" w:eastAsia="Arial" w:hAnsi="Arial"/>
          <w:b/>
          <w:bCs/>
          <w:color w:val="1B4D5C"/>
          <w:sz w:val="32"/>
          <w:szCs w:val="32"/>
        </w:rPr>
        <w:t xml:space="preserve">Arm 1: Sales Operations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EBF4F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B4D5C"/>
                <w:sz w:val="22"/>
                <w:szCs w:val="22"/>
              </w:rPr>
              <w:t xml:space="preserve">📋 Report: </w:t>
            </w:r>
            <w:r>
              <w:rPr>
                <w:rFonts w:ascii="Arial" w:cs="Arial" w:eastAsia="Arial" w:hAnsi="Arial"/>
                <w:color w:val="1B4D5C"/>
                <w:sz w:val="22"/>
                <w:szCs w:val="22"/>
              </w:rPr>
              <w:t xml:space="preserve">CRM Pipeline Report</w:t>
            </w:r>
          </w:p>
          <w:p>
            <w:r>
              <w:rPr>
                <w:rFonts w:ascii="Arial" w:cs="Arial" w:eastAsia="Arial" w:hAnsi="Arial"/>
                <w:b/>
                <w:bCs/>
                <w:color w:val="718096"/>
                <w:sz w:val="20"/>
                <w:szCs w:val="20"/>
              </w:rPr>
              <w:t xml:space="preserve">Systems: </w:t>
            </w:r>
            <w:r>
              <w:rPr>
                <w:rFonts w:ascii="Arial" w:cs="Arial" w:eastAsia="Arial" w:hAnsi="Arial"/>
                <w:color w:val="718096"/>
                <w:sz w:val="20"/>
                <w:szCs w:val="20"/>
              </w:rPr>
              <w:t xml:space="preserve">Salesforce, HubSpot CRM, Pipedrive, Dynamics 365</w:t>
            </w:r>
          </w:p>
        </w:tc>
      </w:tr>
    </w:tbl>
    <w:p>
      <w:pPr>
        <w:pStyle w:val="Heading3"/>
        <w:spacing w:before="300" w:after="150"/>
      </w:pPr>
      <w:r>
        <w:rPr>
          <w:rFonts w:ascii="Arial" w:cs="Arial" w:eastAsia="Arial" w:hAnsi="Arial"/>
          <w:b/>
          <w:bCs/>
          <w:color w:val="1B4D5C"/>
          <w:sz w:val="22"/>
          <w:szCs w:val="22"/>
        </w:rPr>
        <w:t xml:space="preserve">How to Pull This Report</w:t>
      </w:r>
    </w:p>
    <w:p>
      <w:pPr>
        <w:spacing w:after="80"/>
      </w:pPr>
      <w:r>
        <w:rPr>
          <w:rFonts w:ascii="Arial" w:cs="Arial" w:eastAsia="Arial" w:hAnsi="Arial"/>
          <w:color w:val="2D3748"/>
          <w:sz w:val="21"/>
          <w:szCs w:val="21"/>
        </w:rPr>
        <w:t xml:space="preserve">• Salesforce: Reports → New Report → Opportunities. Add columns: Amount, Stage, Close Date, Created Date, Owner. Filter: last 4 quarters. Group by Stage for funnel view, by Owner for territory analysis.</w:t>
      </w:r>
    </w:p>
    <w:p>
      <w:pPr>
        <w:spacing w:after="80"/>
      </w:pPr>
      <w:r>
        <w:rPr>
          <w:rFonts w:ascii="Arial" w:cs="Arial" w:eastAsia="Arial" w:hAnsi="Arial"/>
          <w:color w:val="2D3748"/>
          <w:sz w:val="21"/>
          <w:szCs w:val="21"/>
        </w:rPr>
        <w:t xml:space="preserve">• HubSpot: Reports → Sales → Deal reports. Use Deal Pipeline, Deal Velocity, and Forecast reports. Export if needed for manual calculations.</w:t>
      </w:r>
    </w:p>
    <w:p>
      <w:pPr>
        <w:spacing w:after="80"/>
      </w:pPr>
      <w:r>
        <w:rPr>
          <w:rFonts w:ascii="Arial" w:cs="Arial" w:eastAsia="Arial" w:hAnsi="Arial"/>
          <w:color w:val="2D3748"/>
          <w:sz w:val="21"/>
          <w:szCs w:val="21"/>
        </w:rPr>
        <w:t xml:space="preserve">• Pipedrive: Insights → Revenue Forecast + Deal Conversion + Deal Duration reports.</w:t>
      </w:r>
    </w:p>
    <w:p>
      <w:pPr>
        <w:spacing w:after="80"/>
      </w:pPr>
      <w:r>
        <w:rPr>
          <w:rFonts w:ascii="Arial" w:cs="Arial" w:eastAsia="Arial" w:hAnsi="Arial"/>
          <w:color w:val="2D3748"/>
          <w:sz w:val="21"/>
          <w:szCs w:val="21"/>
        </w:rPr>
        <w:t xml:space="preserve">• Dynamics 365: Sales Hub → Analytics → Sales Pipeline. Or Reports → Opportunity Analysis.</w:t>
      </w:r>
    </w:p>
    <w:p>
      <w:pPr>
        <w:pStyle w:val="Heading3"/>
        <w:spacing w:before="300" w:after="150"/>
      </w:pPr>
      <w:r>
        <w:rPr>
          <w:rFonts w:ascii="Arial" w:cs="Arial" w:eastAsia="Arial" w:hAnsi="Arial"/>
          <w:b/>
          <w:bCs/>
          <w:color w:val="1B4D5C"/>
          <w:sz w:val="22"/>
          <w:szCs w:val="22"/>
        </w:rPr>
        <w:t xml:space="preserve">Metrics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2200"/>
        <w:gridCol w:w="700"/>
        <w:gridCol w:w="5760"/>
      </w:tblGrid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ID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Metric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Unit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Where to Find It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S01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Average Sales Cycle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days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CRM Pipeline/Velocity report. Average the ‘Age’ or ‘Days to Close’ field for closed-won deals.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S02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Pipeline Coverage Ratio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ratio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Sum open qualified pipeline from CRM. Divide by quota target from your comp plan. 3x+ is healthy.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S06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Overall Win Rate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CRM Win/Loss report. Closed-Won count ÷ (Closed-Won + Closed-Lost) × 100.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S07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Stage 1→2 Conversion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CRM Stage Conversion or Funnel report. Deals reaching Stage 2 ÷ Deals entering Stage 1.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S10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Forecast Accuracy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CRM Forecasting module. Compare commit amount at quarter start vs actual closed-won at quarter end.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S14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Territory Quota Attainment Gini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coefficient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Export quota attainment by rep. If very uneven ≈ 0.5+, moderately uneven ≈ 0.3, fairly even ≈ 0.15.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S17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CRM Data Completeness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CRM Data Quality tool. Or export opportunities, count populated required fields ÷ (records × required fields).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S22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Voluntary Rep Turnover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HR/People team. Voluntary departures ÷ average headcount × 100 for last 12 months.</w:t>
            </w:r>
          </w:p>
        </w:tc>
      </w:tr>
    </w:tbl>
    <w:p>
      <w:r>
        <w:br w:type="page"/>
      </w:r>
    </w:p>
    <w:p>
      <w:pPr>
        <w:pStyle w:val="Heading1"/>
        <w:spacing w:before="300" w:after="150"/>
      </w:pPr>
      <w:r>
        <w:rPr>
          <w:rFonts w:ascii="Arial" w:cs="Arial" w:eastAsia="Arial" w:hAnsi="Arial"/>
          <w:b/>
          <w:bCs/>
          <w:color w:val="1B4D5C"/>
          <w:sz w:val="32"/>
          <w:szCs w:val="32"/>
        </w:rPr>
        <w:t xml:space="preserve">Arm 2: Marketing Operations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EBF4F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B4D5C"/>
                <w:sz w:val="22"/>
                <w:szCs w:val="22"/>
              </w:rPr>
              <w:t xml:space="preserve">📋 Report: </w:t>
            </w:r>
            <w:r>
              <w:rPr>
                <w:rFonts w:ascii="Arial" w:cs="Arial" w:eastAsia="Arial" w:hAnsi="Arial"/>
                <w:color w:val="1B4D5C"/>
                <w:sz w:val="22"/>
                <w:szCs w:val="22"/>
              </w:rPr>
              <w:t xml:space="preserve">Marketing Performance Dashboard</w:t>
            </w:r>
          </w:p>
          <w:p>
            <w:r>
              <w:rPr>
                <w:rFonts w:ascii="Arial" w:cs="Arial" w:eastAsia="Arial" w:hAnsi="Arial"/>
                <w:b/>
                <w:bCs/>
                <w:color w:val="718096"/>
                <w:sz w:val="20"/>
                <w:szCs w:val="20"/>
              </w:rPr>
              <w:t xml:space="preserve">Systems: </w:t>
            </w:r>
            <w:r>
              <w:rPr>
                <w:rFonts w:ascii="Arial" w:cs="Arial" w:eastAsia="Arial" w:hAnsi="Arial"/>
                <w:color w:val="718096"/>
                <w:sz w:val="20"/>
                <w:szCs w:val="20"/>
              </w:rPr>
              <w:t xml:space="preserve">HubSpot Marketing, Marketo, Pardot, Google Analytics</w:t>
            </w:r>
          </w:p>
        </w:tc>
      </w:tr>
    </w:tbl>
    <w:p>
      <w:pPr>
        <w:pStyle w:val="Heading3"/>
        <w:spacing w:before="300" w:after="150"/>
      </w:pPr>
      <w:r>
        <w:rPr>
          <w:rFonts w:ascii="Arial" w:cs="Arial" w:eastAsia="Arial" w:hAnsi="Arial"/>
          <w:b/>
          <w:bCs/>
          <w:color w:val="1B4D5C"/>
          <w:sz w:val="22"/>
          <w:szCs w:val="22"/>
        </w:rPr>
        <w:t xml:space="preserve">How to Pull This Report</w:t>
      </w:r>
    </w:p>
    <w:p>
      <w:pPr>
        <w:spacing w:after="80"/>
      </w:pPr>
      <w:r>
        <w:rPr>
          <w:rFonts w:ascii="Arial" w:cs="Arial" w:eastAsia="Arial" w:hAnsi="Arial"/>
          <w:color w:val="2D3748"/>
          <w:sz w:val="21"/>
          <w:szCs w:val="21"/>
        </w:rPr>
        <w:t xml:space="preserve">• HubSpot: Marketing → Analytics for traffic/leads. Reports → Attribution for revenue attribution. Email → Health for deliverability.</w:t>
      </w:r>
    </w:p>
    <w:p>
      <w:pPr>
        <w:spacing w:after="80"/>
      </w:pPr>
      <w:r>
        <w:rPr>
          <w:rFonts w:ascii="Arial" w:cs="Arial" w:eastAsia="Arial" w:hAnsi="Arial"/>
          <w:color w:val="2D3748"/>
          <w:sz w:val="21"/>
          <w:szCs w:val="21"/>
        </w:rPr>
        <w:t xml:space="preserve">• Marketo: Analytics → Revenue Explorer for lead lifecycle and program ROI. Email Performance for deliverability.</w:t>
      </w:r>
    </w:p>
    <w:p>
      <w:pPr>
        <w:spacing w:after="80"/>
      </w:pPr>
      <w:r>
        <w:rPr>
          <w:rFonts w:ascii="Arial" w:cs="Arial" w:eastAsia="Arial" w:hAnsi="Arial"/>
          <w:color w:val="2D3748"/>
          <w:sz w:val="21"/>
          <w:szCs w:val="21"/>
        </w:rPr>
        <w:t xml:space="preserve">• Pardot: Reporting → Lifecycle for stage conversion. Marketing Assets → Email for deliverability.</w:t>
      </w:r>
    </w:p>
    <w:p>
      <w:pPr>
        <w:spacing w:after="80"/>
      </w:pPr>
      <w:r>
        <w:rPr>
          <w:rFonts w:ascii="Arial" w:cs="Arial" w:eastAsia="Arial" w:hAnsi="Arial"/>
          <w:color w:val="2D3748"/>
          <w:sz w:val="21"/>
          <w:szCs w:val="21"/>
        </w:rPr>
        <w:t xml:space="preserve">• Google Analytics: Acquisition → Source/Medium for channel performance. Conversions → Attribution.</w:t>
      </w:r>
    </w:p>
    <w:p>
      <w:pPr>
        <w:pStyle w:val="Heading3"/>
        <w:spacing w:before="300" w:after="150"/>
      </w:pPr>
      <w:r>
        <w:rPr>
          <w:rFonts w:ascii="Arial" w:cs="Arial" w:eastAsia="Arial" w:hAnsi="Arial"/>
          <w:b/>
          <w:bCs/>
          <w:color w:val="1B4D5C"/>
          <w:sz w:val="22"/>
          <w:szCs w:val="22"/>
        </w:rPr>
        <w:t xml:space="preserve">Metrics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2200"/>
        <w:gridCol w:w="700"/>
        <w:gridCol w:w="5760"/>
      </w:tblGrid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ID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Metric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Unit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Where to Find It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M01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MQL-to-SQL Conversion Rate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MAP Lifecycle Stage report. MQLs moved to SQL ÷ total MQLs.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M02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SQL-to-Opportunity Conversion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MAP/CRM cross-reference. New opportunities from SQL sources ÷ total SQLs.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M06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Marketing ROI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MAP Attribution report + Finance for total spend. (Attributed revenue ÷ spend) × 100.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M07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Cost per MQL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$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Finance provides total marketing spend. MAP provides MQL count. Divide.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M10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Marketing Sourced Pipeline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CRM Pipeline by Source report. Marketing-sourced pipeline ÷ total pipeline × 100.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M12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Multi-touch Attribution Coverage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MAP Attribution report. Deals with touchpoint data ÷ total closed deals.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M14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MAP Utilization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Audit your MAP: email, workflows, scoring, forms, social, ads, reporting, CTAs, landing pages. Count active ÷ available.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M23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Database Deliverability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MAP Email Health report. Successfully delivered ÷ total sent × 100.</w:t>
            </w:r>
          </w:p>
        </w:tc>
      </w:tr>
    </w:tbl>
    <w:p>
      <w:r>
        <w:br w:type="page"/>
      </w:r>
    </w:p>
    <w:p>
      <w:pPr>
        <w:pStyle w:val="Heading1"/>
        <w:spacing w:before="300" w:after="150"/>
      </w:pPr>
      <w:r>
        <w:rPr>
          <w:rFonts w:ascii="Arial" w:cs="Arial" w:eastAsia="Arial" w:hAnsi="Arial"/>
          <w:b/>
          <w:bCs/>
          <w:color w:val="1B4D5C"/>
          <w:sz w:val="32"/>
          <w:szCs w:val="32"/>
        </w:rPr>
        <w:t xml:space="preserve">Arm 3: Customer Success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EBF4F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B4D5C"/>
                <w:sz w:val="22"/>
                <w:szCs w:val="22"/>
              </w:rPr>
              <w:t xml:space="preserve">📋 Report: </w:t>
            </w:r>
            <w:r>
              <w:rPr>
                <w:rFonts w:ascii="Arial" w:cs="Arial" w:eastAsia="Arial" w:hAnsi="Arial"/>
                <w:color w:val="1B4D5C"/>
                <w:sz w:val="22"/>
                <w:szCs w:val="22"/>
              </w:rPr>
              <w:t xml:space="preserve">Customer Health / Retention Report</w:t>
            </w:r>
          </w:p>
          <w:p>
            <w:r>
              <w:rPr>
                <w:rFonts w:ascii="Arial" w:cs="Arial" w:eastAsia="Arial" w:hAnsi="Arial"/>
                <w:b/>
                <w:bCs/>
                <w:color w:val="718096"/>
                <w:sz w:val="20"/>
                <w:szCs w:val="20"/>
              </w:rPr>
              <w:t xml:space="preserve">Systems: </w:t>
            </w:r>
            <w:r>
              <w:rPr>
                <w:rFonts w:ascii="Arial" w:cs="Arial" w:eastAsia="Arial" w:hAnsi="Arial"/>
                <w:color w:val="718096"/>
                <w:sz w:val="20"/>
                <w:szCs w:val="20"/>
              </w:rPr>
              <w:t xml:space="preserve">Gainsight, ChurnZero, Totango, Vitally, Zendesk, Intercom</w:t>
            </w:r>
          </w:p>
        </w:tc>
      </w:tr>
    </w:tbl>
    <w:p>
      <w:pPr>
        <w:pStyle w:val="Heading3"/>
        <w:spacing w:before="300" w:after="150"/>
      </w:pPr>
      <w:r>
        <w:rPr>
          <w:rFonts w:ascii="Arial" w:cs="Arial" w:eastAsia="Arial" w:hAnsi="Arial"/>
          <w:b/>
          <w:bCs/>
          <w:color w:val="1B4D5C"/>
          <w:sz w:val="22"/>
          <w:szCs w:val="22"/>
        </w:rPr>
        <w:t xml:space="preserve">How to Pull This Report</w:t>
      </w:r>
    </w:p>
    <w:p>
      <w:pPr>
        <w:spacing w:after="80"/>
      </w:pPr>
      <w:r>
        <w:rPr>
          <w:rFonts w:ascii="Arial" w:cs="Arial" w:eastAsia="Arial" w:hAnsi="Arial"/>
          <w:color w:val="2D3748"/>
          <w:sz w:val="21"/>
          <w:szCs w:val="21"/>
        </w:rPr>
        <w:t xml:space="preserve">• Gainsight: Dashboards → Retention for GRR/NRR. Revenue for expansion. CTAs for onboarding metrics.</w:t>
      </w:r>
    </w:p>
    <w:p>
      <w:pPr>
        <w:spacing w:after="80"/>
      </w:pPr>
      <w:r>
        <w:rPr>
          <w:rFonts w:ascii="Arial" w:cs="Arial" w:eastAsia="Arial" w:hAnsi="Arial"/>
          <w:color w:val="2D3748"/>
          <w:sz w:val="21"/>
          <w:szCs w:val="21"/>
        </w:rPr>
        <w:t xml:space="preserve">• ChurnZero: Analytics → Revenue for retention. Health for scoring. Segments for distribution.</w:t>
      </w:r>
    </w:p>
    <w:p>
      <w:pPr>
        <w:spacing w:after="80"/>
      </w:pPr>
      <w:r>
        <w:rPr>
          <w:rFonts w:ascii="Arial" w:cs="Arial" w:eastAsia="Arial" w:hAnsi="Arial"/>
          <w:color w:val="2D3748"/>
          <w:sz w:val="21"/>
          <w:szCs w:val="21"/>
        </w:rPr>
        <w:t xml:space="preserve">• No CS platform: Build from billing + CRM. Export customer list, map renewals, calculate retention manually.</w:t>
      </w:r>
    </w:p>
    <w:p>
      <w:pPr>
        <w:spacing w:after="80"/>
      </w:pPr>
      <w:r>
        <w:rPr>
          <w:rFonts w:ascii="Arial" w:cs="Arial" w:eastAsia="Arial" w:hAnsi="Arial"/>
          <w:color w:val="2D3748"/>
          <w:sz w:val="21"/>
          <w:szCs w:val="21"/>
        </w:rPr>
        <w:t xml:space="preserve">• Support SLAs: Zendesk → Explore → SLA report. Intercom → Reports → Team Performance. Freshdesk → Reports.</w:t>
      </w:r>
    </w:p>
    <w:p>
      <w:pPr>
        <w:pStyle w:val="Heading3"/>
        <w:spacing w:before="300" w:after="150"/>
      </w:pPr>
      <w:r>
        <w:rPr>
          <w:rFonts w:ascii="Arial" w:cs="Arial" w:eastAsia="Arial" w:hAnsi="Arial"/>
          <w:b/>
          <w:bCs/>
          <w:color w:val="1B4D5C"/>
          <w:sz w:val="22"/>
          <w:szCs w:val="22"/>
        </w:rPr>
        <w:t xml:space="preserve">Metrics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2200"/>
        <w:gridCol w:w="700"/>
        <w:gridCol w:w="5760"/>
      </w:tblGrid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ID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Metric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Unit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Where to Find It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C01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Gross Retention Rate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CS platform or Finance ARR report. (Beginning ARR - Churn - Contraction) ÷ Beginning ARR × 100.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C02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Net Revenue Retention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ARR Bridge report. (Beginning ARR + Expansion - Contraction - Churn) ÷ Beginning ARR × 100.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C07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Expansion Revenue Rate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CS platform or CRM. Customers with upsell/cross-sell ÷ total active customers × 100.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C11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First Response Time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hours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Support platform SLA report. Zendesk: Explore → First Reply Time. Intercom: Reports → Median First Response.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C13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First Contact Resolution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Support platform FCR report. Single-reply resolutions ÷ total tickets × 100.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C16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Time to First Value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days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CS onboarding report or product analytics. Average days from contract signed to first defined value event.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C19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Feature Adoption Rate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Product analytics (Pendo, Mixpanel, Amplitude). Key features with monthly active usage ÷ total key features.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C22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NPS Score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score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Survey tool (Delighted, Wootric) or CS platform NPS dashboard. % Promoters (9-10) minus % Detractors (0-6).</w:t>
            </w:r>
          </w:p>
        </w:tc>
      </w:tr>
    </w:tbl>
    <w:p>
      <w:r>
        <w:br w:type="page"/>
      </w:r>
    </w:p>
    <w:p>
      <w:pPr>
        <w:pStyle w:val="Heading1"/>
        <w:spacing w:before="300" w:after="150"/>
      </w:pPr>
      <w:r>
        <w:rPr>
          <w:rFonts w:ascii="Arial" w:cs="Arial" w:eastAsia="Arial" w:hAnsi="Arial"/>
          <w:b/>
          <w:bCs/>
          <w:color w:val="1B4D5C"/>
          <w:sz w:val="32"/>
          <w:szCs w:val="32"/>
        </w:rPr>
        <w:t xml:space="preserve">Arm 4: Order-to-Cash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EBF4F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B4D5C"/>
                <w:sz w:val="22"/>
                <w:szCs w:val="22"/>
              </w:rPr>
              <w:t xml:space="preserve">📋 Report: </w:t>
            </w:r>
            <w:r>
              <w:rPr>
                <w:rFonts w:ascii="Arial" w:cs="Arial" w:eastAsia="Arial" w:hAnsi="Arial"/>
                <w:color w:val="1B4D5C"/>
                <w:sz w:val="22"/>
                <w:szCs w:val="22"/>
              </w:rPr>
              <w:t xml:space="preserve">AR Aging Report + Billing Summary</w:t>
            </w:r>
          </w:p>
          <w:p>
            <w:r>
              <w:rPr>
                <w:rFonts w:ascii="Arial" w:cs="Arial" w:eastAsia="Arial" w:hAnsi="Arial"/>
                <w:b/>
                <w:bCs/>
                <w:color w:val="718096"/>
                <w:sz w:val="20"/>
                <w:szCs w:val="20"/>
              </w:rPr>
              <w:t xml:space="preserve">Systems: </w:t>
            </w:r>
            <w:r>
              <w:rPr>
                <w:rFonts w:ascii="Arial" w:cs="Arial" w:eastAsia="Arial" w:hAnsi="Arial"/>
                <w:color w:val="718096"/>
                <w:sz w:val="20"/>
                <w:szCs w:val="20"/>
              </w:rPr>
              <w:t xml:space="preserve">NetSuite, QuickBooks, Zuora, Chargebee, Xero</w:t>
            </w:r>
          </w:p>
        </w:tc>
      </w:tr>
    </w:tbl>
    <w:p>
      <w:pPr>
        <w:pStyle w:val="Heading3"/>
        <w:spacing w:before="300" w:after="150"/>
      </w:pPr>
      <w:r>
        <w:rPr>
          <w:rFonts w:ascii="Arial" w:cs="Arial" w:eastAsia="Arial" w:hAnsi="Arial"/>
          <w:b/>
          <w:bCs/>
          <w:color w:val="1B4D5C"/>
          <w:sz w:val="22"/>
          <w:szCs w:val="22"/>
        </w:rPr>
        <w:t xml:space="preserve">How to Pull This Report</w:t>
      </w:r>
    </w:p>
    <w:p>
      <w:pPr>
        <w:spacing w:after="80"/>
      </w:pPr>
      <w:r>
        <w:rPr>
          <w:rFonts w:ascii="Arial" w:cs="Arial" w:eastAsia="Arial" w:hAnsi="Arial"/>
          <w:color w:val="2D3748"/>
          <w:sz w:val="21"/>
          <w:szCs w:val="21"/>
        </w:rPr>
        <w:t xml:space="preserve">• NetSuite: Reports → Financial → AR Aging Summary. Also: Credit Memo report, Invoice listing.</w:t>
      </w:r>
    </w:p>
    <w:p>
      <w:pPr>
        <w:spacing w:after="80"/>
      </w:pPr>
      <w:r>
        <w:rPr>
          <w:rFonts w:ascii="Arial" w:cs="Arial" w:eastAsia="Arial" w:hAnsi="Arial"/>
          <w:color w:val="2D3748"/>
          <w:sz w:val="21"/>
          <w:szCs w:val="21"/>
        </w:rPr>
        <w:t xml:space="preserve">• QuickBooks: Reports → Customers → AR Aging Summary. Reports → Sales → Credit Memos.</w:t>
      </w:r>
    </w:p>
    <w:p>
      <w:pPr>
        <w:spacing w:after="80"/>
      </w:pPr>
      <w:r>
        <w:rPr>
          <w:rFonts w:ascii="Arial" w:cs="Arial" w:eastAsia="Arial" w:hAnsi="Arial"/>
          <w:color w:val="2D3748"/>
          <w:sz w:val="21"/>
          <w:szCs w:val="21"/>
        </w:rPr>
        <w:t xml:space="preserve">• Zuora: Reporting → AR Aging. Billing → Invoice accuracy. Payments → Collections.</w:t>
      </w:r>
    </w:p>
    <w:p>
      <w:pPr>
        <w:spacing w:after="80"/>
      </w:pPr>
      <w:r>
        <w:rPr>
          <w:rFonts w:ascii="Arial" w:cs="Arial" w:eastAsia="Arial" w:hAnsi="Arial"/>
          <w:color w:val="2D3748"/>
          <w:sz w:val="21"/>
          <w:szCs w:val="21"/>
        </w:rPr>
        <w:t xml:space="preserve">• Xero: Reports → Aged Receivables Summary.</w:t>
      </w:r>
    </w:p>
    <w:p>
      <w:pPr>
        <w:pStyle w:val="Heading3"/>
        <w:spacing w:before="300" w:after="150"/>
      </w:pPr>
      <w:r>
        <w:rPr>
          <w:rFonts w:ascii="Arial" w:cs="Arial" w:eastAsia="Arial" w:hAnsi="Arial"/>
          <w:b/>
          <w:bCs/>
          <w:color w:val="1B4D5C"/>
          <w:sz w:val="22"/>
          <w:szCs w:val="22"/>
        </w:rPr>
        <w:t xml:space="preserve">Metrics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2200"/>
        <w:gridCol w:w="700"/>
        <w:gridCol w:w="5760"/>
      </w:tblGrid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ID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Metric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Unit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Where to Find It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O01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Quote-to-Cash Cycle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days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Cross-reference CPQ/CRM quote date with billing system payment date. Average across recent deals.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O04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Invoice Accuracy Rate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Billing system. (Total invoices - invoices requiring correction) ÷ total invoices × 100.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O05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Credit Memo Rate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ERP/Billing credit memo report. Credit memos issued ÷ total invoices × 100.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O08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Days Sales Outstanding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days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AR Aging report. Total AR ÷ (Annual Revenue ÷ 365).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O09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Current AR Percentage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AR Aging report. Current (not overdue) bucket ÷ Total AR × 100.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O12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Deal Desk Turnaround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hours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Deal desk tracking or estimate from recent non-standard deals. Time from submission to approval.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O18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End-to-End Automation Rate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Map your process: quote, approval, contract, billing, invoicing, collection, rev rec, reporting. Count automated ÷ total.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O19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Manual Touchpoints per Deal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count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Walk through a recent deal. Count every manual data entry, copy/paste, email approval, or system transfer.</w:t>
            </w:r>
          </w:p>
        </w:tc>
      </w:tr>
    </w:tbl>
    <w:p>
      <w:r>
        <w:br w:type="page"/>
      </w:r>
    </w:p>
    <w:p>
      <w:pPr>
        <w:pStyle w:val="Heading1"/>
        <w:spacing w:before="300" w:after="150"/>
      </w:pPr>
      <w:r>
        <w:rPr>
          <w:rFonts w:ascii="Arial" w:cs="Arial" w:eastAsia="Arial" w:hAnsi="Arial"/>
          <w:b/>
          <w:bCs/>
          <w:color w:val="1B4D5C"/>
          <w:sz w:val="32"/>
          <w:szCs w:val="32"/>
        </w:rPr>
        <w:t xml:space="preserve">Arm 5: Pricing &amp; Finance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EBF4F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B4D5C"/>
                <w:sz w:val="22"/>
                <w:szCs w:val="22"/>
              </w:rPr>
              <w:t xml:space="preserve">📋 Report: </w:t>
            </w:r>
            <w:r>
              <w:rPr>
                <w:rFonts w:ascii="Arial" w:cs="Arial" w:eastAsia="Arial" w:hAnsi="Arial"/>
                <w:color w:val="1B4D5C"/>
                <w:sz w:val="22"/>
                <w:szCs w:val="22"/>
              </w:rPr>
              <w:t xml:space="preserve">Financial Summary / P&amp;L Excerpt</w:t>
            </w:r>
          </w:p>
          <w:p>
            <w:r>
              <w:rPr>
                <w:rFonts w:ascii="Arial" w:cs="Arial" w:eastAsia="Arial" w:hAnsi="Arial"/>
                <w:b/>
                <w:bCs/>
                <w:color w:val="718096"/>
                <w:sz w:val="20"/>
                <w:szCs w:val="20"/>
              </w:rPr>
              <w:t xml:space="preserve">Systems: </w:t>
            </w:r>
            <w:r>
              <w:rPr>
                <w:rFonts w:ascii="Arial" w:cs="Arial" w:eastAsia="Arial" w:hAnsi="Arial"/>
                <w:color w:val="718096"/>
                <w:sz w:val="20"/>
                <w:szCs w:val="20"/>
              </w:rPr>
              <w:t xml:space="preserve">ERP, FP&amp;A tool (Adaptive, Mosaic, Cube), Board deck, Baremetrics, ChartMogul</w:t>
            </w:r>
          </w:p>
        </w:tc>
      </w:tr>
    </w:tbl>
    <w:p>
      <w:pPr>
        <w:pStyle w:val="Heading3"/>
        <w:spacing w:before="300" w:after="150"/>
      </w:pPr>
      <w:r>
        <w:rPr>
          <w:rFonts w:ascii="Arial" w:cs="Arial" w:eastAsia="Arial" w:hAnsi="Arial"/>
          <w:b/>
          <w:bCs/>
          <w:color w:val="1B4D5C"/>
          <w:sz w:val="22"/>
          <w:szCs w:val="22"/>
        </w:rPr>
        <w:t xml:space="preserve">How to Pull This Report</w:t>
      </w:r>
    </w:p>
    <w:p>
      <w:pPr>
        <w:spacing w:after="80"/>
      </w:pPr>
      <w:r>
        <w:rPr>
          <w:rFonts w:ascii="Arial" w:cs="Arial" w:eastAsia="Arial" w:hAnsi="Arial"/>
          <w:color w:val="2D3748"/>
          <w:sz w:val="21"/>
          <w:szCs w:val="21"/>
        </w:rPr>
        <w:t xml:space="preserve">• Board deck: Most of these metrics live in the CFO’s board deck or monthly financial review. Ask finance for the latest.</w:t>
      </w:r>
    </w:p>
    <w:p>
      <w:pPr>
        <w:spacing w:after="80"/>
      </w:pPr>
      <w:r>
        <w:rPr>
          <w:rFonts w:ascii="Arial" w:cs="Arial" w:eastAsia="Arial" w:hAnsi="Arial"/>
          <w:color w:val="2D3748"/>
          <w:sz w:val="21"/>
          <w:szCs w:val="21"/>
        </w:rPr>
        <w:t xml:space="preserve">• SaaS metrics tools: Baremetrics, ChartMogul, ProfitWell auto-calculate LTV, CAC, retention from billing data.</w:t>
      </w:r>
    </w:p>
    <w:p>
      <w:pPr>
        <w:spacing w:after="80"/>
      </w:pPr>
      <w:r>
        <w:rPr>
          <w:rFonts w:ascii="Arial" w:cs="Arial" w:eastAsia="Arial" w:hAnsi="Arial"/>
          <w:color w:val="2D3748"/>
          <w:sz w:val="21"/>
          <w:szCs w:val="21"/>
        </w:rPr>
        <w:t xml:space="preserve">• ERP (NetSuite/QBO): P&amp;L for Gross Margin, Revenue. Budget vs Actual for forecast accuracy.</w:t>
      </w:r>
    </w:p>
    <w:p>
      <w:pPr>
        <w:spacing w:after="80"/>
      </w:pPr>
      <w:r>
        <w:rPr>
          <w:rFonts w:ascii="Arial" w:cs="Arial" w:eastAsia="Arial" w:hAnsi="Arial"/>
          <w:color w:val="2D3748"/>
          <w:sz w:val="21"/>
          <w:szCs w:val="21"/>
        </w:rPr>
        <w:t xml:space="preserve">• HR: Provides total sales compensation data for comp-to-revenue calculation.</w:t>
      </w:r>
    </w:p>
    <w:p>
      <w:pPr>
        <w:pStyle w:val="Heading3"/>
        <w:spacing w:before="300" w:after="150"/>
      </w:pPr>
      <w:r>
        <w:rPr>
          <w:rFonts w:ascii="Arial" w:cs="Arial" w:eastAsia="Arial" w:hAnsi="Arial"/>
          <w:b/>
          <w:bCs/>
          <w:color w:val="1B4D5C"/>
          <w:sz w:val="22"/>
          <w:szCs w:val="22"/>
        </w:rPr>
        <w:t xml:space="preserve">Metrics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2200"/>
        <w:gridCol w:w="700"/>
        <w:gridCol w:w="5760"/>
      </w:tblGrid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ID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Metric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Unit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Where to Find It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F01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Price Realization Rate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CRM discount report or CPQ. Average selling price ÷ list price × 100 across closed-won deals.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F04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Revenue Forecast Accuracy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FP&amp;A Budget vs Actual report. (1 - |Forecast - Actual| ÷ Actual) × 100.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F07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LTV:CAC Ratio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ratio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SaaS metrics tool or calculate: LTV = (ARPA × Gross Margin) ÷ Churn Rate. Divide by CAC.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F08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CAC Payback Period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months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CAC ÷ (Monthly Revenue Per Customer × Gross Margin %).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F09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Gross Margin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P&amp;L / Income Statement. (Revenue - COGS) ÷ Revenue × 100.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F12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Sales Comp as % Revenue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HR for total sales comp (base + variable). Finance for revenue. Divide.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F15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Monthly Close Time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days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Finance team. Days from month-end to books finalized.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F18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Cash Conversion Cycle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days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Finance. DIO + DSO - DPO (Days Inventory + Days Sales Outstanding - Days Payable Outstanding).</w:t>
            </w:r>
          </w:p>
        </w:tc>
      </w:tr>
    </w:tbl>
    <w:p>
      <w:r>
        <w:br w:type="page"/>
      </w:r>
    </w:p>
    <w:p>
      <w:pPr>
        <w:pStyle w:val="Heading1"/>
        <w:spacing w:before="300" w:after="150"/>
      </w:pPr>
      <w:r>
        <w:rPr>
          <w:rFonts w:ascii="Arial" w:cs="Arial" w:eastAsia="Arial" w:hAnsi="Arial"/>
          <w:b/>
          <w:bCs/>
          <w:color w:val="1B4D5C"/>
          <w:sz w:val="32"/>
          <w:szCs w:val="32"/>
        </w:rPr>
        <w:t xml:space="preserve">Arm 6: Professional Services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EBF4F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B4D5C"/>
                <w:sz w:val="22"/>
                <w:szCs w:val="22"/>
              </w:rPr>
              <w:t xml:space="preserve">📋 Report: </w:t>
            </w:r>
            <w:r>
              <w:rPr>
                <w:rFonts w:ascii="Arial" w:cs="Arial" w:eastAsia="Arial" w:hAnsi="Arial"/>
                <w:color w:val="1B4D5C"/>
                <w:sz w:val="22"/>
                <w:szCs w:val="22"/>
              </w:rPr>
              <w:t xml:space="preserve">PS Utilization / Project Status</w:t>
            </w:r>
          </w:p>
          <w:p>
            <w:r>
              <w:rPr>
                <w:rFonts w:ascii="Arial" w:cs="Arial" w:eastAsia="Arial" w:hAnsi="Arial"/>
                <w:b/>
                <w:bCs/>
                <w:color w:val="718096"/>
                <w:sz w:val="20"/>
                <w:szCs w:val="20"/>
              </w:rPr>
              <w:t xml:space="preserve">Systems: </w:t>
            </w:r>
            <w:r>
              <w:rPr>
                <w:rFonts w:ascii="Arial" w:cs="Arial" w:eastAsia="Arial" w:hAnsi="Arial"/>
                <w:color w:val="718096"/>
                <w:sz w:val="20"/>
                <w:szCs w:val="20"/>
              </w:rPr>
              <w:t xml:space="preserve">Kantata (Mavenlink), Certinia (FinancialForce), Harvest, Toggl, Jira/Asana</w:t>
            </w:r>
          </w:p>
        </w:tc>
      </w:tr>
    </w:tbl>
    <w:p>
      <w:pPr>
        <w:pStyle w:val="Heading3"/>
        <w:spacing w:before="300" w:after="150"/>
      </w:pPr>
      <w:r>
        <w:rPr>
          <w:rFonts w:ascii="Arial" w:cs="Arial" w:eastAsia="Arial" w:hAnsi="Arial"/>
          <w:b/>
          <w:bCs/>
          <w:color w:val="1B4D5C"/>
          <w:sz w:val="22"/>
          <w:szCs w:val="22"/>
        </w:rPr>
        <w:t xml:space="preserve">How to Pull This Report</w:t>
      </w:r>
    </w:p>
    <w:p>
      <w:pPr>
        <w:spacing w:after="80"/>
      </w:pPr>
      <w:r>
        <w:rPr>
          <w:rFonts w:ascii="Arial" w:cs="Arial" w:eastAsia="Arial" w:hAnsi="Arial"/>
          <w:color w:val="2D3748"/>
          <w:sz w:val="21"/>
          <w:szCs w:val="21"/>
        </w:rPr>
        <w:t xml:space="preserve">• Kantata: Reports → Utilization, Project Financials, Resource Allocation.</w:t>
      </w:r>
    </w:p>
    <w:p>
      <w:pPr>
        <w:spacing w:after="80"/>
      </w:pPr>
      <w:r>
        <w:rPr>
          <w:rFonts w:ascii="Arial" w:cs="Arial" w:eastAsia="Arial" w:hAnsi="Arial"/>
          <w:color w:val="2D3748"/>
          <w:sz w:val="21"/>
          <w:szCs w:val="21"/>
        </w:rPr>
        <w:t xml:space="preserve">• Certinia: Dashboards → PS Cloud → Utilization, Backlog, Revenue.</w:t>
      </w:r>
    </w:p>
    <w:p>
      <w:pPr>
        <w:spacing w:after="80"/>
      </w:pPr>
      <w:r>
        <w:rPr>
          <w:rFonts w:ascii="Arial" w:cs="Arial" w:eastAsia="Arial" w:hAnsi="Arial"/>
          <w:color w:val="2D3748"/>
          <w:sz w:val="21"/>
          <w:szCs w:val="21"/>
        </w:rPr>
        <w:t xml:space="preserve">• No PSA: Use time tracking (Harvest, Toggl) + project management (Asana, Jira) + manual margin calc.</w:t>
      </w:r>
    </w:p>
    <w:p>
      <w:pPr>
        <w:spacing w:after="80"/>
      </w:pPr>
      <w:r>
        <w:rPr>
          <w:rFonts w:ascii="Arial" w:cs="Arial" w:eastAsia="Arial" w:hAnsi="Arial"/>
          <w:color w:val="2D3748"/>
          <w:sz w:val="21"/>
          <w:szCs w:val="21"/>
        </w:rPr>
        <w:t xml:space="preserve">• Skip this entire section if your company does not have a Professional Services function.</w:t>
      </w:r>
    </w:p>
    <w:p>
      <w:pPr>
        <w:pStyle w:val="Heading3"/>
        <w:spacing w:before="300" w:after="150"/>
      </w:pPr>
      <w:r>
        <w:rPr>
          <w:rFonts w:ascii="Arial" w:cs="Arial" w:eastAsia="Arial" w:hAnsi="Arial"/>
          <w:b/>
          <w:bCs/>
          <w:color w:val="1B4D5C"/>
          <w:sz w:val="22"/>
          <w:szCs w:val="22"/>
        </w:rPr>
        <w:t xml:space="preserve">Metrics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2200"/>
        <w:gridCol w:w="700"/>
        <w:gridCol w:w="5760"/>
      </w:tblGrid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ID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Metric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Unit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Where to Find It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P01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Average Project Margin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PSA Project Profitability report. (Revenue - Costs) ÷ Revenue × 100, averaged.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P04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Scope Change Impact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PSA or PM tool. Projects with approved change orders ÷ total projects.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P05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Billable Utilization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PSA or time tracking. Billable hours logged ÷ total available hours × 100.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P06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Bench Rate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PSA Resource Availability. Unassigned staff ÷ total PS headcount × 100.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P08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On-Time Completion Rate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PSA or PM tool. Completed on time ÷ total completed × 100.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P10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Go-Live Success Rate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PM tool. Implementations without P1 issues ÷ total implementations.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P12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Delivery CSAT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Post-project survey results. Positive ratings ÷ total ratings × 100.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P15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PS Attach Rate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CRM. Closed-won deals with PS component ÷ total closed-won deals × 100.</w:t>
            </w:r>
          </w:p>
        </w:tc>
      </w:tr>
    </w:tbl>
    <w:p>
      <w:r>
        <w:br w:type="page"/>
      </w:r>
    </w:p>
    <w:p>
      <w:pPr>
        <w:pStyle w:val="Heading1"/>
        <w:spacing w:before="300" w:after="150"/>
      </w:pPr>
      <w:r>
        <w:rPr>
          <w:rFonts w:ascii="Arial" w:cs="Arial" w:eastAsia="Arial" w:hAnsi="Arial"/>
          <w:b/>
          <w:bCs/>
          <w:color w:val="1B4D5C"/>
          <w:sz w:val="32"/>
          <w:szCs w:val="32"/>
        </w:rPr>
        <w:t xml:space="preserve">Arm 7: Data, Tech &amp; Reporting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EBF4F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B4D5C"/>
                <w:sz w:val="22"/>
                <w:szCs w:val="22"/>
              </w:rPr>
              <w:t xml:space="preserve">📋 Report: </w:t>
            </w:r>
            <w:r>
              <w:rPr>
                <w:rFonts w:ascii="Arial" w:cs="Arial" w:eastAsia="Arial" w:hAnsi="Arial"/>
                <w:color w:val="1B4D5C"/>
                <w:sz w:val="22"/>
                <w:szCs w:val="22"/>
              </w:rPr>
              <w:t xml:space="preserve">System Usage / Tech Stack Audit</w:t>
            </w:r>
          </w:p>
          <w:p>
            <w:r>
              <w:rPr>
                <w:rFonts w:ascii="Arial" w:cs="Arial" w:eastAsia="Arial" w:hAnsi="Arial"/>
                <w:b/>
                <w:bCs/>
                <w:color w:val="718096"/>
                <w:sz w:val="20"/>
                <w:szCs w:val="20"/>
              </w:rPr>
              <w:t xml:space="preserve">Systems: </w:t>
            </w:r>
            <w:r>
              <w:rPr>
                <w:rFonts w:ascii="Arial" w:cs="Arial" w:eastAsia="Arial" w:hAnsi="Arial"/>
                <w:color w:val="718096"/>
                <w:sz w:val="20"/>
                <w:szCs w:val="20"/>
              </w:rPr>
              <w:t xml:space="preserve">CRM Admin, Integration Platform (Workato, Zapier, Tray.io), BI Tools (Tableau, Looker, Power BI)</w:t>
            </w:r>
          </w:p>
        </w:tc>
      </w:tr>
    </w:tbl>
    <w:p>
      <w:pPr>
        <w:pStyle w:val="Heading3"/>
        <w:spacing w:before="300" w:after="150"/>
      </w:pPr>
      <w:r>
        <w:rPr>
          <w:rFonts w:ascii="Arial" w:cs="Arial" w:eastAsia="Arial" w:hAnsi="Arial"/>
          <w:b/>
          <w:bCs/>
          <w:color w:val="1B4D5C"/>
          <w:sz w:val="22"/>
          <w:szCs w:val="22"/>
        </w:rPr>
        <w:t xml:space="preserve">How to Pull This Report</w:t>
      </w:r>
    </w:p>
    <w:p>
      <w:pPr>
        <w:spacing w:after="80"/>
      </w:pPr>
      <w:r>
        <w:rPr>
          <w:rFonts w:ascii="Arial" w:cs="Arial" w:eastAsia="Arial" w:hAnsi="Arial"/>
          <w:color w:val="2D3748"/>
          <w:sz w:val="21"/>
          <w:szCs w:val="21"/>
        </w:rPr>
        <w:t xml:space="preserve">• CRM Admin: Salesforce Setup → Data Quality. HubSpot Settings → Data Quality. Check duplicate management tools.</w:t>
      </w:r>
    </w:p>
    <w:p>
      <w:pPr>
        <w:spacing w:after="80"/>
      </w:pPr>
      <w:r>
        <w:rPr>
          <w:rFonts w:ascii="Arial" w:cs="Arial" w:eastAsia="Arial" w:hAnsi="Arial"/>
          <w:color w:val="2D3748"/>
          <w:sz w:val="21"/>
          <w:szCs w:val="21"/>
        </w:rPr>
        <w:t xml:space="preserve">• Integration platform: Workato → Activity log. Zapier → Task History. Check error rates in failed ÷ total.</w:t>
      </w:r>
    </w:p>
    <w:p>
      <w:pPr>
        <w:spacing w:after="80"/>
      </w:pPr>
      <w:r>
        <w:rPr>
          <w:rFonts w:ascii="Arial" w:cs="Arial" w:eastAsia="Arial" w:hAnsi="Arial"/>
          <w:color w:val="2D3748"/>
          <w:sz w:val="21"/>
          <w:szCs w:val="21"/>
        </w:rPr>
        <w:t xml:space="preserve">• BI Tools: Tableau Admin → Views. Looker Admin → System Activity. Power BI Admin → Usage Metrics.</w:t>
      </w:r>
    </w:p>
    <w:p>
      <w:pPr>
        <w:spacing w:after="80"/>
      </w:pPr>
      <w:r>
        <w:rPr>
          <w:rFonts w:ascii="Arial" w:cs="Arial" w:eastAsia="Arial" w:hAnsi="Arial"/>
          <w:color w:val="2D3748"/>
          <w:sz w:val="21"/>
          <w:szCs w:val="21"/>
        </w:rPr>
        <w:t xml:space="preserve">• Manual audit: List every revenue tool. For each: features used vs available, active users vs licenses.</w:t>
      </w:r>
    </w:p>
    <w:p>
      <w:pPr>
        <w:pStyle w:val="Heading3"/>
        <w:spacing w:before="300" w:after="150"/>
      </w:pPr>
      <w:r>
        <w:rPr>
          <w:rFonts w:ascii="Arial" w:cs="Arial" w:eastAsia="Arial" w:hAnsi="Arial"/>
          <w:b/>
          <w:bCs/>
          <w:color w:val="1B4D5C"/>
          <w:sz w:val="22"/>
          <w:szCs w:val="22"/>
        </w:rPr>
        <w:t xml:space="preserve">Metrics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2200"/>
        <w:gridCol w:w="700"/>
        <w:gridCol w:w="5760"/>
      </w:tblGrid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ID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Metric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Unit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Where to Find It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D01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Data Accuracy Rate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Sample 100+ CRM records. Verify key fields (name, email, company, title). Accurate ÷ total sampled.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D02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Duplicate Record Rate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CRM Duplicate Management tool. Duplicates found ÷ total records × 100.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D05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Cross-System Consistency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Pick 5–10 shared fields. Sample 50 records. Check match rate across CRM/MAP/billing.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D06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Integration Error Rate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Integration platform error logs. Failed transactions ÷ total transactions × 100.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D08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Tech Stack Utilization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Per major tool: features used monthly ÷ total available features. Average across stack.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D11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Report Usage Rate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BI tool usage analytics. Dashboards viewed ≥1x/week ÷ total built × 100.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D15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Data Governance Coverage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Audit: data domains with ownership + quality rules + archival policies ÷ total data domains.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D22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KPI Definition Consistency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Survey: ask sales, marketing, CS, finance to define shared KPIs. Count consistent definitions ÷ total.</w:t>
            </w:r>
          </w:p>
        </w:tc>
      </w:tr>
    </w:tbl>
    <w:p>
      <w:r>
        <w:br w:type="page"/>
      </w:r>
    </w:p>
    <w:p>
      <w:pPr>
        <w:pStyle w:val="Heading1"/>
        <w:spacing w:before="300" w:after="150"/>
      </w:pPr>
      <w:r>
        <w:rPr>
          <w:rFonts w:ascii="Arial" w:cs="Arial" w:eastAsia="Arial" w:hAnsi="Arial"/>
          <w:b/>
          <w:bCs/>
          <w:color w:val="1B4D5C"/>
          <w:sz w:val="32"/>
          <w:szCs w:val="32"/>
        </w:rPr>
        <w:t xml:space="preserve">Arm 8: Planning &amp; Strategy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EBF4F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B4D5C"/>
                <w:sz w:val="22"/>
                <w:szCs w:val="22"/>
              </w:rPr>
              <w:t xml:space="preserve">📋 Report: </w:t>
            </w:r>
            <w:r>
              <w:rPr>
                <w:rFonts w:ascii="Arial" w:cs="Arial" w:eastAsia="Arial" w:hAnsi="Arial"/>
                <w:color w:val="1B4D5C"/>
                <w:sz w:val="22"/>
                <w:szCs w:val="22"/>
              </w:rPr>
              <w:t xml:space="preserve">Territory / Quota / Planning Report</w:t>
            </w:r>
          </w:p>
          <w:p>
            <w:r>
              <w:rPr>
                <w:rFonts w:ascii="Arial" w:cs="Arial" w:eastAsia="Arial" w:hAnsi="Arial"/>
                <w:b/>
                <w:bCs/>
                <w:color w:val="718096"/>
                <w:sz w:val="20"/>
                <w:szCs w:val="20"/>
              </w:rPr>
              <w:t xml:space="preserve">Systems: </w:t>
            </w:r>
            <w:r>
              <w:rPr>
                <w:rFonts w:ascii="Arial" w:cs="Arial" w:eastAsia="Arial" w:hAnsi="Arial"/>
                <w:color w:val="718096"/>
                <w:sz w:val="20"/>
                <w:szCs w:val="20"/>
              </w:rPr>
              <w:t xml:space="preserve">Xactly, Anaplan, CRM quota reports, Finance/FP&amp;A, HR/Recruiting</w:t>
            </w:r>
          </w:p>
        </w:tc>
      </w:tr>
    </w:tbl>
    <w:p>
      <w:pPr>
        <w:pStyle w:val="Heading3"/>
        <w:spacing w:before="300" w:after="150"/>
      </w:pPr>
      <w:r>
        <w:rPr>
          <w:rFonts w:ascii="Arial" w:cs="Arial" w:eastAsia="Arial" w:hAnsi="Arial"/>
          <w:b/>
          <w:bCs/>
          <w:color w:val="1B4D5C"/>
          <w:sz w:val="22"/>
          <w:szCs w:val="22"/>
        </w:rPr>
        <w:t xml:space="preserve">How to Pull This Report</w:t>
      </w:r>
    </w:p>
    <w:p>
      <w:pPr>
        <w:spacing w:after="80"/>
      </w:pPr>
      <w:r>
        <w:rPr>
          <w:rFonts w:ascii="Arial" w:cs="Arial" w:eastAsia="Arial" w:hAnsi="Arial"/>
          <w:color w:val="2D3748"/>
          <w:sz w:val="21"/>
          <w:szCs w:val="21"/>
        </w:rPr>
        <w:t xml:space="preserve">• Xactly / CaptivateIQ: Quota attainment reports, territory analytics, comp plan performance.</w:t>
      </w:r>
    </w:p>
    <w:p>
      <w:pPr>
        <w:spacing w:after="80"/>
      </w:pPr>
      <w:r>
        <w:rPr>
          <w:rFonts w:ascii="Arial" w:cs="Arial" w:eastAsia="Arial" w:hAnsi="Arial"/>
          <w:color w:val="2D3748"/>
          <w:sz w:val="21"/>
          <w:szCs w:val="21"/>
        </w:rPr>
        <w:t xml:space="preserve">• Anaplan: Planning model outputs for capacity, territory, quota.</w:t>
      </w:r>
    </w:p>
    <w:p>
      <w:pPr>
        <w:spacing w:after="80"/>
      </w:pPr>
      <w:r>
        <w:rPr>
          <w:rFonts w:ascii="Arial" w:cs="Arial" w:eastAsia="Arial" w:hAnsi="Arial"/>
          <w:color w:val="2D3748"/>
          <w:sz w:val="21"/>
          <w:szCs w:val="21"/>
        </w:rPr>
        <w:t xml:space="preserve">• CRM: Salesforce Forecasting → Quota Attainment view. HubSpot Goals. Pipedrive Insights.</w:t>
      </w:r>
    </w:p>
    <w:p>
      <w:pPr>
        <w:spacing w:after="80"/>
      </w:pPr>
      <w:r>
        <w:rPr>
          <w:rFonts w:ascii="Arial" w:cs="Arial" w:eastAsia="Arial" w:hAnsi="Arial"/>
          <w:color w:val="2D3748"/>
          <w:sz w:val="21"/>
          <w:szCs w:val="21"/>
        </w:rPr>
        <w:t xml:space="preserve">• Spreadsheets: Most companies track territory/quota in Excel. Export attainment data from CRM.</w:t>
      </w:r>
    </w:p>
    <w:p>
      <w:pPr>
        <w:pStyle w:val="Heading3"/>
        <w:spacing w:before="300" w:after="150"/>
      </w:pPr>
      <w:r>
        <w:rPr>
          <w:rFonts w:ascii="Arial" w:cs="Arial" w:eastAsia="Arial" w:hAnsi="Arial"/>
          <w:b/>
          <w:bCs/>
          <w:color w:val="1B4D5C"/>
          <w:sz w:val="22"/>
          <w:szCs w:val="22"/>
        </w:rPr>
        <w:t xml:space="preserve">Metrics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2200"/>
        <w:gridCol w:w="700"/>
        <w:gridCol w:w="5760"/>
      </w:tblGrid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ID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Metric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Unit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Where to Find It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G01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Territory Balance Score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Territory planning tool or CRM. Compare pipeline/revenue by territory. How even is the distribution?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G02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Market Coverage Rate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TAM account list. Accounts with assigned rep ÷ total addressable accounts × 100.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G06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Quota Attainability Rate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CRM or comp tool. Reps at ≥80% quota ÷ total quota-carrying reps × 100.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G10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Capacity Model Accuracy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Compare last year’s hiring/capacity plan vs what actually happened.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G11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Hiring Plan Attainment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HR/Recruiting. Hires filled by target date ÷ total planned hires × 100.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G14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Partner Program Maturity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1-5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Self-assess: 1=none, 2=ad hoc, 3=structured, 4=scaled with enablement, 5=strategic ecosystem.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G19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GTM Plan Documentation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Audit: ICP, personas, playbooks, battle cards, pricing guides, SOPs, territory plans. Documented ÷ total needed.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G23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Annual Planning Completion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7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Planning milestones on time (territories, quotas, comp plans, hiring, budget, GTM) ÷ total milestones.</w:t>
            </w:r>
          </w:p>
        </w:tc>
      </w:tr>
    </w:tbl>
    <w:p>
      <w:r>
        <w:br w:type="page"/>
      </w:r>
    </w:p>
    <w:p>
      <w:pPr>
        <w:pStyle w:val="Heading1"/>
        <w:spacing w:before="300" w:after="150"/>
      </w:pPr>
      <w:r>
        <w:rPr>
          <w:rFonts w:ascii="Arial" w:cs="Arial" w:eastAsia="Arial" w:hAnsi="Arial"/>
          <w:b/>
          <w:bCs/>
          <w:color w:val="1B4D5C"/>
          <w:sz w:val="32"/>
          <w:szCs w:val="32"/>
        </w:rPr>
        <w:t xml:space="preserve">🧠 Coordination Intelligence</w:t>
      </w:r>
    </w:p>
    <w:p>
      <w:pPr>
        <w:spacing w:after="120"/>
      </w:pPr>
      <w:r>
        <w:rPr>
          <w:rFonts w:ascii="Arial" w:cs="Arial" w:eastAsia="Arial" w:hAnsi="Arial"/>
          <w:color w:val="2D3748"/>
          <w:sz w:val="21"/>
          <w:szCs w:val="21"/>
        </w:rPr>
        <w:t xml:space="preserve">These 6 metrics measure how well your 8 operational arms work together. They require joining data across multiple systems — marketing + sales + CS + finance.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2700"/>
        <w:gridCol w:w="700"/>
        <w:gridCol w:w="5260"/>
      </w:tblGrid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ID</w:t>
            </w:r>
          </w:p>
        </w:tc>
        <w:tc>
          <w:tcPr>
            <w:tcW w:type="dxa" w:w="2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Metric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Unit</w:t>
            </w:r>
          </w:p>
        </w:tc>
        <w:tc>
          <w:tcPr>
            <w:tcW w:type="dxa" w:w="52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Where to Find It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R01</w:t>
            </w:r>
          </w:p>
        </w:tc>
        <w:tc>
          <w:tcPr>
            <w:tcW w:type="dxa" w:w="2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Lead-to-Revenue Cycle Time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days</w:t>
            </w:r>
          </w:p>
        </w:tc>
        <w:tc>
          <w:tcPr>
            <w:tcW w:type="dxa" w:w="52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Join MAP first-touch date with CRM closed-won date. Average across closed-won deals.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R02</w:t>
            </w:r>
          </w:p>
        </w:tc>
        <w:tc>
          <w:tcPr>
            <w:tcW w:type="dxa" w:w="2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Cross-functional SLA Compliance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2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Track SLAs: MQL follow-up time, deal-to-CS handoff, escalation response. Met ÷ total.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R05</w:t>
            </w:r>
          </w:p>
        </w:tc>
        <w:tc>
          <w:tcPr>
            <w:tcW w:type="dxa" w:w="2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Unified Forecast Accuracy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2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Add up all revenue stream forecasts vs actual total revenue. (1 - |Forecast - Actual| ÷ Actual) × 100.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R06</w:t>
            </w:r>
          </w:p>
        </w:tc>
        <w:tc>
          <w:tcPr>
            <w:tcW w:type="dxa" w:w="2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Process Compliance Rate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2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Audit 50 recent deals/tickets. Count those following all process steps. Compliant ÷ total.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R10</w:t>
            </w:r>
          </w:p>
        </w:tc>
        <w:tc>
          <w:tcPr>
            <w:tcW w:type="dxa" w:w="2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RevOps Maturity Score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1-5</w:t>
            </w:r>
          </w:p>
        </w:tc>
        <w:tc>
          <w:tcPr>
            <w:tcW w:type="dxa" w:w="52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1=no function, 2=shared admin, 3=dedicated but siloed, 4=unified team, 5=strategic RevOps.</w:t>
            </w:r>
          </w:p>
        </w:tc>
      </w:tr>
      <w:tr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R12</w:t>
            </w:r>
          </w:p>
        </w:tc>
        <w:tc>
          <w:tcPr>
            <w:tcW w:type="dxa" w:w="2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Metric Consistency Score</w:t>
            </w:r>
          </w:p>
        </w:tc>
        <w:tc>
          <w:tcPr>
            <w:tcW w:type="dxa" w:w="7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3748"/>
                <w:sz w:val="19"/>
                <w:szCs w:val="19"/>
              </w:rPr>
              <w:t xml:space="preserve">%</w:t>
            </w:r>
          </w:p>
        </w:tc>
        <w:tc>
          <w:tcPr>
            <w:tcW w:type="dxa" w:w="52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List 15 shared KPIs. Ask each team to define them. Count identical definitions ÷ total.</w:t>
            </w:r>
          </w:p>
        </w:tc>
      </w:tr>
    </w:tbl>
    <w:p>
      <w:r>
        <w:br w:type="page"/>
      </w:r>
    </w:p>
    <w:p>
      <w:pPr>
        <w:pStyle w:val="Heading1"/>
        <w:spacing w:before="300" w:after="150"/>
      </w:pPr>
      <w:r>
        <w:rPr>
          <w:rFonts w:ascii="Arial" w:cs="Arial" w:eastAsia="Arial" w:hAnsi="Arial"/>
          <w:b/>
          <w:bCs/>
          <w:color w:val="1B4D5C"/>
          <w:sz w:val="32"/>
          <w:szCs w:val="32"/>
        </w:rPr>
        <w:t xml:space="preserve">What Happens After You Submit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2D3748"/>
          <w:sz w:val="21"/>
          <w:szCs w:val="21"/>
        </w:rPr>
        <w:t xml:space="preserve">AI-powered analysis: </w:t>
      </w:r>
      <w:r>
        <w:rPr>
          <w:rFonts w:ascii="Arial" w:cs="Arial" w:eastAsia="Arial" w:hAnsi="Arial"/>
          <w:color w:val="2D3748"/>
          <w:sz w:val="21"/>
          <w:szCs w:val="21"/>
        </w:rPr>
        <w:t xml:space="preserve">Your 70 metrics are processed through the RevOps Octopus engine with strategic AI analysis. Results are generated within 60 seconds.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2D3748"/>
          <w:sz w:val="21"/>
          <w:szCs w:val="21"/>
        </w:rPr>
        <w:t xml:space="preserve">Your Deep Dive report includes: </w:t>
      </w:r>
      <w:r>
        <w:rPr>
          <w:rFonts w:ascii="Arial" w:cs="Arial" w:eastAsia="Arial" w:hAnsi="Arial"/>
          <w:color w:val="2D3748"/>
          <w:sz w:val="21"/>
          <w:szCs w:val="21"/>
        </w:rPr>
        <w:t xml:space="preserve">Overall score + coordination score, all 8 arm scores with category-level breakdowns (4 categories per arm), AI priority matrix ranked by revenue impact, peer benchmark comparison, 30/60/90 day action plan, and a downloadable PDF.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2D3748"/>
          <w:sz w:val="21"/>
          <w:szCs w:val="21"/>
        </w:rPr>
        <w:t xml:space="preserve">Included walkthrough call: </w:t>
      </w:r>
      <w:r>
        <w:rPr>
          <w:rFonts w:ascii="Arial" w:cs="Arial" w:eastAsia="Arial" w:hAnsi="Arial"/>
          <w:color w:val="2D3748"/>
          <w:sz w:val="21"/>
          <w:szCs w:val="21"/>
        </w:rPr>
        <w:t xml:space="preserve">Ifeanyi Chukwudebe schedules a call to walk through your findings, explain the coordination patterns, and discuss implementation options.</w:t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1B4D5C"/>
          <w:sz w:val="26"/>
          <w:szCs w:val="26"/>
        </w:rPr>
        <w:t xml:space="preserve">Score Interpretation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400"/>
        <w:gridCol w:w="5160"/>
      </w:tblGrid>
      <w:tr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Score</w:t>
            </w:r>
          </w:p>
        </w:tc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Status</w:t>
            </w:r>
          </w:p>
        </w:tc>
        <w:tc>
          <w:tcPr>
            <w:tcW w:type="dxa" w:w="5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1B4D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What It Means</w:t>
            </w:r>
          </w:p>
        </w:tc>
      </w:tr>
      <w:tr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80–100</w:t>
            </w:r>
          </w:p>
        </w:tc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C6EFC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Healthy</w:t>
            </w:r>
          </w:p>
        </w:tc>
        <w:tc>
          <w:tcPr>
            <w:tcW w:type="dxa" w:w="5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Operations running well. Fine-tune and maintain competitive advantage.</w:t>
            </w:r>
          </w:p>
        </w:tc>
      </w:tr>
      <w:tr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60–79</w:t>
            </w:r>
          </w:p>
        </w:tc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FEB9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Needs Attention</w:t>
            </w:r>
          </w:p>
        </w:tc>
        <w:tc>
          <w:tcPr>
            <w:tcW w:type="dxa" w:w="5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Functional with gaps. Targeted 4–8 week engagement addresses root causes.</w:t>
            </w:r>
          </w:p>
        </w:tc>
      </w:tr>
      <w:tr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40–59</w:t>
            </w:r>
          </w:p>
        </w:tc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FC7C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At Risk</w:t>
            </w:r>
          </w:p>
        </w:tc>
        <w:tc>
          <w:tcPr>
            <w:tcW w:type="dxa" w:w="5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Significant issues across multiple arms. Revenue leakage likely. 6–12 week engagement recommended.</w:t>
            </w:r>
          </w:p>
        </w:tc>
      </w:tr>
      <w:tr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3748"/>
                <w:sz w:val="19"/>
                <w:szCs w:val="19"/>
              </w:rPr>
              <w:t xml:space="preserve">0–39</w:t>
            </w:r>
          </w:p>
        </w:tc>
        <w:tc>
          <w:tcPr>
            <w:tcW w:type="dxa" w:w="2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FF99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Critical</w:t>
            </w:r>
          </w:p>
        </w:tc>
        <w:tc>
          <w:tcPr>
            <w:tcW w:type="dxa" w:w="5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19"/>
                <w:szCs w:val="19"/>
              </w:rPr>
              <w:t xml:space="preserve">Systemic failure. Urgent structured intervention needed. Full Methodology recommended.</w:t>
            </w:r>
          </w:p>
        </w:tc>
      </w:tr>
    </w:tbl>
    <w:p>
      <w:pPr>
        <w:pBdr>
          <w:top w:val="single" w:color="2E75B6" w:sz="2" w:space="8"/>
        </w:pBdr>
        <w:spacing w:before="400"/>
        <w:jc w:val="center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Start your Deep Dive at therevopsguide.com/tier2-assessment</w:t>
      </w:r>
    </w:p>
    <w:sectPr>
      <w:headerReference w:type="default" r:id="rId6"/>
      <w:footerReference w:type="default" r:id="rId7"/>
      <w:pgSz w:w="12240" w:h="15840" w:orient="landscape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718096"/>
        <w:sz w:val="16"/>
        <w:szCs w:val="16"/>
      </w:rPr>
      <w:t xml:space="preserve">TheRevOpsGuide LLC — therevopsguide.com — Page </w:t>
    </w:r>
    <w:r>
      <w:rPr>
        <w:rFonts w:ascii="Arial" w:cs="Arial" w:eastAsia="Arial" w:hAnsi="Arial"/>
        <w:color w:val="71809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718096"/>
        <w:sz w:val="16"/>
        <w:szCs w:val="16"/>
      </w:rPr>
      <w:t xml:space="preserve">RevOps Deep Dive — Report Gathering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D3748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150"/>
      <w:outlineLvl w:val="0"/>
    </w:pPr>
    <w:rPr>
      <w:rFonts w:ascii="Arial" w:cs="Arial" w:eastAsia="Arial" w:hAnsi="Arial"/>
      <w:b/>
      <w:bCs/>
      <w:color w:val="1B4D5C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1B4D5C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80" w:after="100"/>
      <w:outlineLvl w:val="2"/>
    </w:pPr>
    <w:rPr>
      <w:rFonts w:ascii="Arial" w:cs="Arial" w:eastAsia="Arial" w:hAnsi="Arial"/>
      <w:b/>
      <w:bCs/>
      <w:color w:val="1B4D5C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2026-02-23T19:56:34.136Z</dcterms:created>
  <dcterms:modified xsi:type="dcterms:W3CDTF">2026-02-23T19:56:34.137Z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